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120" w:after="120" w:line="360" w:lineRule="auto"/>
        <w:ind w:left="0" w:right="0" w:firstLine="0"/>
        <w:jc w:val="left"/>
        <w:rPr>
          <w:rFonts w:ascii="Times Roman" w:cs="Times Roman" w:hAnsi="Times Roman" w:eastAsia="Times Roman"/>
          <w:u w:color="ffffff"/>
          <w:rtl w:val="0"/>
        </w:rPr>
      </w:pPr>
      <w:r>
        <w:rPr>
          <w:rFonts w:ascii="Helvetica" w:hAnsi="Helvetica"/>
          <w:u w:color="ffffff"/>
          <w:rtl w:val="0"/>
          <w:lang w:val="de-DE"/>
        </w:rPr>
        <w:t>Lieblingsplatte pr</w:t>
      </w:r>
      <w:r>
        <w:rPr>
          <w:rFonts w:ascii="Helvetica" w:hAnsi="Helvetica" w:hint="default"/>
          <w:u w:color="ffffff"/>
          <w:rtl w:val="0"/>
        </w:rPr>
        <w:t>ä</w:t>
      </w:r>
      <w:r>
        <w:rPr>
          <w:rFonts w:ascii="Helvetica" w:hAnsi="Helvetica"/>
          <w:u w:color="ffffff"/>
          <w:rtl w:val="0"/>
          <w:lang w:val="de-DE"/>
        </w:rPr>
        <w:t>sentiert:</w:t>
      </w:r>
    </w:p>
    <w:p>
      <w:pPr>
        <w:pStyle w:val="Standard"/>
        <w:bidi w:val="0"/>
        <w:spacing w:before="120" w:after="120" w:line="360" w:lineRule="auto"/>
        <w:ind w:left="0" w:right="0" w:firstLine="0"/>
        <w:jc w:val="left"/>
        <w:rPr>
          <w:rFonts w:ascii="Times Roman" w:cs="Times Roman" w:hAnsi="Times Roman" w:eastAsia="Times Roman"/>
          <w:b w:val="0"/>
          <w:bCs w:val="0"/>
          <w:u w:color="ffffff"/>
          <w:rtl w:val="0"/>
        </w:rPr>
      </w:pPr>
      <w:r>
        <w:rPr>
          <w:rFonts w:ascii="Helvetica" w:hAnsi="Helvetica"/>
          <w:b w:val="1"/>
          <w:bCs w:val="1"/>
          <w:u w:color="ffffff"/>
          <w:rtl w:val="0"/>
          <w:lang w:val="de-DE"/>
        </w:rPr>
        <w:t>To Rococo Rot spielen ihr Album The Amateur View</w:t>
      </w:r>
    </w:p>
    <w:p>
      <w:pPr>
        <w:pStyle w:val="Standard"/>
        <w:bidi w:val="0"/>
        <w:spacing w:before="120" w:after="120" w:line="360" w:lineRule="auto"/>
        <w:ind w:left="0" w:right="0" w:firstLine="0"/>
        <w:jc w:val="left"/>
        <w:rPr>
          <w:rFonts w:ascii="Times Roman" w:cs="Times Roman" w:hAnsi="Times Roman" w:eastAsia="Times Roman"/>
          <w:u w:color="ffffff"/>
          <w:rtl w:val="0"/>
        </w:rPr>
      </w:pPr>
      <w:r>
        <w:rPr>
          <w:rFonts w:ascii="Helvetica" w:hAnsi="Helvetica"/>
          <w:u w:color="ffffff"/>
          <w:rtl w:val="0"/>
        </w:rPr>
        <w:t>13.12.2021 zakk D</w:t>
      </w:r>
      <w:r>
        <w:rPr>
          <w:rFonts w:ascii="Helvetica" w:hAnsi="Helvetica" w:hint="default"/>
          <w:u w:color="ffffff"/>
          <w:rtl w:val="0"/>
        </w:rPr>
        <w:t>ü</w:t>
      </w:r>
      <w:r>
        <w:rPr>
          <w:rFonts w:ascii="Helvetica" w:hAnsi="Helvetica"/>
          <w:u w:color="ffffff"/>
          <w:rtl w:val="0"/>
          <w:lang w:val="de-DE"/>
        </w:rPr>
        <w:t>sseldorf</w:t>
      </w:r>
    </w:p>
    <w:p>
      <w:pPr>
        <w:pStyle w:val="Standard"/>
        <w:bidi w:val="0"/>
        <w:spacing w:before="120" w:after="120" w:line="360" w:lineRule="auto"/>
        <w:ind w:left="0" w:right="0" w:firstLine="0"/>
        <w:jc w:val="left"/>
        <w:rPr>
          <w:rFonts w:ascii="Times Roman" w:cs="Times Roman" w:hAnsi="Times Roman" w:eastAsia="Times Roman"/>
          <w:u w:color="ffffff"/>
          <w:rtl w:val="0"/>
        </w:rPr>
      </w:pPr>
      <w:r>
        <w:rPr>
          <w:rFonts w:ascii="Helvetica" w:cs="Helvetica" w:hAnsi="Helvetica" w:eastAsia="Helvetica"/>
          <w:u w:color="ffffff"/>
          <w:rtl w:val="0"/>
        </w:rPr>
        <w:br w:type="textWrapping"/>
      </w:r>
      <w:r>
        <w:rPr>
          <w:rFonts w:ascii="Helvetica" w:hAnsi="Helvetica"/>
          <w:u w:color="ffffff"/>
          <w:rtl w:val="0"/>
          <w:lang w:val="de-DE"/>
        </w:rPr>
        <w:t>Sieben Jahre nach ihrer offiziellen Auflo</w:t>
      </w:r>
      <w:r>
        <w:rPr>
          <w:rFonts w:ascii="Helvetica" w:hAnsi="Helvetica" w:hint="default"/>
          <w:u w:color="ffffff"/>
          <w:rtl w:val="0"/>
        </w:rPr>
        <w:t>̈</w:t>
      </w:r>
      <w:r>
        <w:rPr>
          <w:rFonts w:ascii="Helvetica" w:hAnsi="Helvetica"/>
          <w:u w:color="ffffff"/>
          <w:rtl w:val="0"/>
          <w:lang w:val="de-DE"/>
        </w:rPr>
        <w:t>sung kommen To Rococo Rot zu Lieblingsplatte, um ihr Schlu</w:t>
      </w:r>
      <w:r>
        <w:rPr>
          <w:rFonts w:ascii="Helvetica" w:hAnsi="Helvetica" w:hint="default"/>
          <w:u w:color="ffffff"/>
          <w:rtl w:val="0"/>
        </w:rPr>
        <w:t>̈</w:t>
      </w:r>
      <w:r>
        <w:rPr>
          <w:rFonts w:ascii="Helvetica" w:hAnsi="Helvetica"/>
          <w:u w:color="ffffff"/>
          <w:rtl w:val="0"/>
          <w:lang w:val="de-DE"/>
        </w:rPr>
        <w:t>sselwerk The Amateur View aufzufu</w:t>
      </w:r>
      <w:r>
        <w:rPr>
          <w:rFonts w:ascii="Helvetica" w:hAnsi="Helvetica" w:hint="default"/>
          <w:u w:color="ffffff"/>
          <w:rtl w:val="0"/>
        </w:rPr>
        <w:t>̈</w:t>
      </w:r>
      <w:r>
        <w:rPr>
          <w:rFonts w:ascii="Helvetica" w:hAnsi="Helvetica"/>
          <w:u w:color="ffffff"/>
          <w:rtl w:val="0"/>
          <w:lang w:val="de-DE"/>
        </w:rPr>
        <w:t>hren!</w:t>
      </w:r>
      <w:r>
        <w:rPr>
          <w:rFonts w:ascii="Helvetica" w:cs="Helvetica" w:hAnsi="Helvetica" w:eastAsia="Helvetica"/>
          <w:u w:color="ffffff"/>
          <w:rtl w:val="0"/>
        </w:rPr>
        <w:br w:type="textWrapping"/>
      </w:r>
      <w:r>
        <w:rPr>
          <w:rFonts w:ascii="Helvetica" w:hAnsi="Helvetica"/>
          <w:u w:color="ffffff"/>
          <w:rtl w:val="0"/>
          <w:lang w:val="de-DE"/>
        </w:rPr>
        <w:t>Die Band gru</w:t>
      </w:r>
      <w:r>
        <w:rPr>
          <w:rFonts w:ascii="Helvetica" w:hAnsi="Helvetica" w:hint="default"/>
          <w:u w:color="ffffff"/>
          <w:rtl w:val="0"/>
        </w:rPr>
        <w:t>̈</w:t>
      </w:r>
      <w:r>
        <w:rPr>
          <w:rFonts w:ascii="Helvetica" w:hAnsi="Helvetica"/>
          <w:u w:color="ffffff"/>
          <w:rtl w:val="0"/>
          <w:lang w:val="de-DE"/>
        </w:rPr>
        <w:t>ndet sich 1995, zuna</w:t>
      </w:r>
      <w:r>
        <w:rPr>
          <w:rFonts w:ascii="Helvetica" w:hAnsi="Helvetica" w:hint="default"/>
          <w:u w:color="ffffff"/>
          <w:rtl w:val="0"/>
        </w:rPr>
        <w:t>̈</w:t>
      </w:r>
      <w:r>
        <w:rPr>
          <w:rFonts w:ascii="Helvetica" w:hAnsi="Helvetica"/>
          <w:u w:color="ffffff"/>
          <w:rtl w:val="0"/>
          <w:lang w:val="de-DE"/>
        </w:rPr>
        <w:t>chst nur um an einem Studioprojekt zu arbeiten. Stefan Schneider, zu dieser Zeit Bassist bei Kreidler, fa</w:t>
      </w:r>
      <w:r>
        <w:rPr>
          <w:rFonts w:ascii="Helvetica" w:hAnsi="Helvetica" w:hint="default"/>
          <w:u w:color="ffffff"/>
          <w:rtl w:val="0"/>
        </w:rPr>
        <w:t>̈</w:t>
      </w:r>
      <w:r>
        <w:rPr>
          <w:rFonts w:ascii="Helvetica" w:hAnsi="Helvetica"/>
          <w:u w:color="ffffff"/>
          <w:rtl w:val="0"/>
          <w:lang w:val="de-DE"/>
        </w:rPr>
        <w:t>hrt nach Berlin um mit den Bru</w:t>
      </w:r>
      <w:r>
        <w:rPr>
          <w:rFonts w:ascii="Helvetica" w:hAnsi="Helvetica" w:hint="default"/>
          <w:u w:color="ffffff"/>
          <w:rtl w:val="0"/>
        </w:rPr>
        <w:t>̈</w:t>
      </w:r>
      <w:r>
        <w:rPr>
          <w:rFonts w:ascii="Helvetica" w:hAnsi="Helvetica"/>
          <w:u w:color="ffffff"/>
          <w:rtl w:val="0"/>
          <w:lang w:val="de-DE"/>
        </w:rPr>
        <w:t xml:space="preserve">dern Ronald und Robert Lippok die Musik zu einer Ausstellung in der Galerie </w:t>
      </w:r>
      <w:r>
        <w:rPr>
          <w:rFonts w:ascii="Helvetica" w:hAnsi="Helvetica" w:hint="default"/>
          <w:u w:color="ffffff"/>
          <w:rtl w:val="0"/>
        </w:rPr>
        <w:t>„</w:t>
      </w:r>
      <w:r>
        <w:rPr>
          <w:rFonts w:ascii="Helvetica" w:hAnsi="Helvetica"/>
          <w:u w:color="ffffff"/>
          <w:rtl w:val="0"/>
          <w:lang w:val="de-DE"/>
        </w:rPr>
        <w:t>Wei</w:t>
      </w:r>
      <w:r>
        <w:rPr>
          <w:rFonts w:ascii="Helvetica" w:hAnsi="Helvetica" w:hint="default"/>
          <w:u w:color="ffffff"/>
          <w:rtl w:val="0"/>
          <w:lang w:val="de-DE"/>
        </w:rPr>
        <w:t>ß</w:t>
      </w:r>
      <w:r>
        <w:rPr>
          <w:rFonts w:ascii="Helvetica" w:hAnsi="Helvetica"/>
          <w:u w:color="ffffff"/>
          <w:rtl w:val="0"/>
          <w:lang w:val="de-DE"/>
        </w:rPr>
        <w:t>er Elefant</w:t>
      </w:r>
      <w:r>
        <w:rPr>
          <w:rFonts w:ascii="Helvetica" w:hAnsi="Helvetica" w:hint="default"/>
          <w:u w:color="ffffff"/>
          <w:rtl w:val="0"/>
          <w:lang w:val="de-DE"/>
        </w:rPr>
        <w:t xml:space="preserve">“ </w:t>
      </w:r>
      <w:r>
        <w:rPr>
          <w:rFonts w:ascii="Helvetica" w:hAnsi="Helvetica"/>
          <w:u w:color="ffffff"/>
          <w:rtl w:val="0"/>
          <w:lang w:val="de-DE"/>
        </w:rPr>
        <w:t>zu komponieren. Die Klang</w:t>
      </w:r>
      <w:r>
        <w:rPr>
          <w:rFonts w:ascii="Helvetica" w:hAnsi="Helvetica"/>
          <w:u w:color="ffffff"/>
          <w:rtl w:val="0"/>
          <w:lang w:val="de-DE"/>
        </w:rPr>
        <w:t>i</w:t>
      </w:r>
      <w:r>
        <w:rPr>
          <w:rFonts w:ascii="Helvetica" w:hAnsi="Helvetica"/>
          <w:u w:color="ffffff"/>
          <w:rtl w:val="0"/>
          <w:lang w:val="de-DE"/>
        </w:rPr>
        <w:t>nstallation von Robert und Ronald Lippok besteht aus Bohrmaschinen und Plattenspielern, die sich in beide Richtungen drehen lassen. So soll auch der Name der Installation von vorne und hinten gleich zu lesen sein. To Rococo Rot wird sie genannt, die Musik zur Ausstellung wa</w:t>
      </w:r>
      <w:r>
        <w:rPr>
          <w:rFonts w:ascii="Helvetica" w:hAnsi="Helvetica" w:hint="default"/>
          <w:u w:color="ffffff"/>
          <w:rtl w:val="0"/>
        </w:rPr>
        <w:t>̈</w:t>
      </w:r>
      <w:r>
        <w:rPr>
          <w:rFonts w:ascii="Helvetica" w:hAnsi="Helvetica"/>
          <w:u w:color="ffffff"/>
          <w:rtl w:val="0"/>
          <w:lang w:val="de-DE"/>
        </w:rPr>
        <w:t>chst zur Albumla</w:t>
      </w:r>
      <w:r>
        <w:rPr>
          <w:rFonts w:ascii="Helvetica" w:hAnsi="Helvetica" w:hint="default"/>
          <w:u w:color="ffffff"/>
          <w:rtl w:val="0"/>
        </w:rPr>
        <w:t>̈</w:t>
      </w:r>
      <w:r>
        <w:rPr>
          <w:rFonts w:ascii="Helvetica" w:hAnsi="Helvetica"/>
          <w:u w:color="ffffff"/>
          <w:rtl w:val="0"/>
          <w:lang w:val="de-DE"/>
        </w:rPr>
        <w:t>nge heran und wird kurze Zeit spa</w:t>
      </w:r>
      <w:r>
        <w:rPr>
          <w:rFonts w:ascii="Helvetica" w:hAnsi="Helvetica" w:hint="default"/>
          <w:u w:color="ffffff"/>
          <w:rtl w:val="0"/>
        </w:rPr>
        <w:t>̈</w:t>
      </w:r>
      <w:r>
        <w:rPr>
          <w:rFonts w:ascii="Helvetica" w:hAnsi="Helvetica"/>
          <w:u w:color="ffffff"/>
          <w:rtl w:val="0"/>
          <w:lang w:val="de-DE"/>
        </w:rPr>
        <w:t>ter zum selbstbetitelten Debu</w:t>
      </w:r>
      <w:r>
        <w:rPr>
          <w:rFonts w:ascii="Helvetica" w:hAnsi="Helvetica" w:hint="default"/>
          <w:u w:color="ffffff"/>
          <w:rtl w:val="0"/>
        </w:rPr>
        <w:t>̈</w:t>
      </w:r>
      <w:r>
        <w:rPr>
          <w:rFonts w:ascii="Helvetica" w:hAnsi="Helvetica"/>
          <w:u w:color="ffffff"/>
          <w:rtl w:val="0"/>
          <w:lang w:val="de-DE"/>
        </w:rPr>
        <w:t>talbum auf dem Berliner Label Kitty Yo.</w:t>
      </w:r>
      <w:r>
        <w:rPr>
          <w:rFonts w:ascii="Helvetica" w:cs="Helvetica" w:hAnsi="Helvetica" w:eastAsia="Helvetica"/>
          <w:u w:color="ffffff"/>
          <w:rtl w:val="0"/>
        </w:rPr>
        <w:br w:type="textWrapping"/>
      </w:r>
      <w:r>
        <w:rPr>
          <w:rFonts w:ascii="Helvetica" w:hAnsi="Helvetica"/>
          <w:u w:color="ffffff"/>
          <w:rtl w:val="0"/>
          <w:lang w:val="de-DE"/>
        </w:rPr>
        <w:t>Die Bru</w:t>
      </w:r>
      <w:r>
        <w:rPr>
          <w:rFonts w:ascii="Helvetica" w:hAnsi="Helvetica" w:hint="default"/>
          <w:u w:color="ffffff"/>
          <w:rtl w:val="0"/>
        </w:rPr>
        <w:t>̈</w:t>
      </w:r>
      <w:r>
        <w:rPr>
          <w:rFonts w:ascii="Helvetica" w:hAnsi="Helvetica"/>
          <w:u w:color="ffffff"/>
          <w:rtl w:val="0"/>
          <w:lang w:val="de-DE"/>
        </w:rPr>
        <w:t>der Lippok fangen bereits in den Achtziger Jahren in Ost-Berlin an, mit ihrer Band Ornament &amp; Verbrechen experimentelle elektronische Musik zu produzieren. In der damaligen DDR kein leichtes Unterfangen, ist es doch alles andere als einfach, an geeignetes Musik- Equipment zu gelangen. Ebenso gibt es kaum ein Umfeld oder eine Musikszene vor Ort, auf die sich die Band beziehen ko</w:t>
      </w:r>
      <w:r>
        <w:rPr>
          <w:rFonts w:ascii="Helvetica" w:hAnsi="Helvetica" w:hint="default"/>
          <w:u w:color="ffffff"/>
          <w:rtl w:val="0"/>
        </w:rPr>
        <w:t>̈</w:t>
      </w:r>
      <w:r>
        <w:rPr>
          <w:rFonts w:ascii="Helvetica" w:hAnsi="Helvetica"/>
          <w:u w:color="ffffff"/>
          <w:rtl w:val="0"/>
          <w:lang w:val="de-DE"/>
        </w:rPr>
        <w:t>nnte. Stattdessen lauschen die Lippok-Bru</w:t>
      </w:r>
      <w:r>
        <w:rPr>
          <w:rFonts w:ascii="Helvetica" w:hAnsi="Helvetica" w:hint="default"/>
          <w:u w:color="ffffff"/>
          <w:rtl w:val="0"/>
        </w:rPr>
        <w:t>̈</w:t>
      </w:r>
      <w:r>
        <w:rPr>
          <w:rFonts w:ascii="Helvetica" w:hAnsi="Helvetica"/>
          <w:u w:color="ffffff"/>
          <w:rtl w:val="0"/>
          <w:lang w:val="de-DE"/>
        </w:rPr>
        <w:t>der auf dem englischen Milita</w:t>
      </w:r>
      <w:r>
        <w:rPr>
          <w:rFonts w:ascii="Helvetica" w:hAnsi="Helvetica" w:hint="default"/>
          <w:u w:color="ffffff"/>
          <w:rtl w:val="0"/>
        </w:rPr>
        <w:t>̈</w:t>
      </w:r>
      <w:r>
        <w:rPr>
          <w:rFonts w:ascii="Helvetica" w:hAnsi="Helvetica"/>
          <w:u w:color="ffffff"/>
          <w:rtl w:val="0"/>
          <w:lang w:val="de-DE"/>
        </w:rPr>
        <w:t>rsender den Radiosessions der DJ-Institution John Peel, wa</w:t>
      </w:r>
      <w:r>
        <w:rPr>
          <w:rFonts w:ascii="Helvetica" w:hAnsi="Helvetica" w:hint="default"/>
          <w:u w:color="ffffff"/>
          <w:rtl w:val="0"/>
        </w:rPr>
        <w:t>̈</w:t>
      </w:r>
      <w:r>
        <w:rPr>
          <w:rFonts w:ascii="Helvetica" w:hAnsi="Helvetica"/>
          <w:u w:color="ffffff"/>
          <w:rtl w:val="0"/>
          <w:lang w:val="de-DE"/>
        </w:rPr>
        <w:t>hrend Stefan Schneider in Du</w:t>
      </w:r>
      <w:r>
        <w:rPr>
          <w:rFonts w:ascii="Helvetica" w:hAnsi="Helvetica" w:hint="default"/>
          <w:u w:color="ffffff"/>
          <w:rtl w:val="0"/>
        </w:rPr>
        <w:t>̈</w:t>
      </w:r>
      <w:r>
        <w:rPr>
          <w:rFonts w:ascii="Helvetica" w:hAnsi="Helvetica"/>
          <w:u w:color="ffffff"/>
          <w:rtl w:val="0"/>
          <w:lang w:val="de-DE"/>
        </w:rPr>
        <w:t>sseldorf genau die gleichen Sendungen ho</w:t>
      </w:r>
      <w:r>
        <w:rPr>
          <w:rFonts w:ascii="Helvetica" w:hAnsi="Helvetica" w:hint="default"/>
          <w:u w:color="ffffff"/>
          <w:rtl w:val="0"/>
        </w:rPr>
        <w:t>̈</w:t>
      </w:r>
      <w:r>
        <w:rPr>
          <w:rFonts w:ascii="Helvetica" w:hAnsi="Helvetica"/>
          <w:u w:color="ffffff"/>
          <w:rtl w:val="0"/>
          <w:lang w:val="de-DE"/>
        </w:rPr>
        <w:t>rt und zeitgleich so ikonische Konzerte wie das der amerikanischen Band The Red Crayola im Ratingen Hof erlebt.</w:t>
      </w:r>
      <w:r>
        <w:rPr>
          <w:rFonts w:ascii="Helvetica" w:cs="Helvetica" w:hAnsi="Helvetica" w:eastAsia="Helvetica"/>
          <w:u w:color="ffffff"/>
          <w:rtl w:val="0"/>
        </w:rPr>
        <w:br w:type="textWrapping"/>
      </w:r>
      <w:r>
        <w:rPr>
          <w:rFonts w:ascii="Helvetica" w:hAnsi="Helvetica"/>
          <w:u w:color="ffffff"/>
          <w:rtl w:val="0"/>
          <w:lang w:val="de-DE"/>
        </w:rPr>
        <w:t xml:space="preserve">Der Sound von To Rococo Rot trifft den Nerv der Zeit, ist einerseits abstrakt und </w:t>
      </w:r>
      <w:r>
        <w:rPr>
          <w:rFonts w:ascii="Helvetica" w:hAnsi="Helvetica"/>
          <w:u w:color="ffffff"/>
          <w:rtl w:val="0"/>
          <w:lang w:val="de-DE"/>
        </w:rPr>
        <w:t>konzeptuell</w:t>
      </w:r>
      <w:r>
        <w:rPr>
          <w:rFonts w:ascii="Helvetica" w:hAnsi="Helvetica"/>
          <w:u w:color="ffffff"/>
          <w:rtl w:val="0"/>
          <w:lang w:val="de-DE"/>
        </w:rPr>
        <w:t xml:space="preserve"> und andererseits doch clubkompatibel. Er wird gar dem Genre Post-Rock zugeordnet, das Mitte der Neunziger Jahre mit Bands wie Tortoise, Mouse On Mars, Stereolab und Sigur Ro</w:t>
      </w:r>
      <w:r>
        <w:rPr>
          <w:rFonts w:ascii="Helvetica" w:hAnsi="Helvetica" w:hint="default"/>
          <w:u w:color="ffffff"/>
          <w:rtl w:val="0"/>
        </w:rPr>
        <w:t>́</w:t>
      </w:r>
      <w:r>
        <w:rPr>
          <w:rFonts w:ascii="Helvetica" w:hAnsi="Helvetica"/>
          <w:u w:color="ffffff"/>
          <w:rtl w:val="0"/>
          <w:lang w:val="de-DE"/>
        </w:rPr>
        <w:t>s seinen Ho</w:t>
      </w:r>
      <w:r>
        <w:rPr>
          <w:rFonts w:ascii="Helvetica" w:hAnsi="Helvetica" w:hint="default"/>
          <w:u w:color="ffffff"/>
          <w:rtl w:val="0"/>
        </w:rPr>
        <w:t>̈</w:t>
      </w:r>
      <w:r>
        <w:rPr>
          <w:rFonts w:ascii="Helvetica" w:hAnsi="Helvetica"/>
          <w:u w:color="ffffff"/>
          <w:rtl w:val="0"/>
          <w:lang w:val="de-DE"/>
        </w:rPr>
        <w:t xml:space="preserve">hepunkt erreicht. </w:t>
      </w:r>
      <w:r>
        <w:rPr>
          <w:rFonts w:ascii="Helvetica" w:hAnsi="Helvetica" w:hint="default"/>
          <w:u w:color="ffffff"/>
          <w:rtl w:val="0"/>
          <w:lang w:val="de-DE"/>
        </w:rPr>
        <w:t>„</w:t>
      </w:r>
      <w:r>
        <w:rPr>
          <w:rFonts w:ascii="Helvetica" w:hAnsi="Helvetica"/>
          <w:u w:color="ffffff"/>
          <w:rtl w:val="0"/>
          <w:lang w:val="de-DE"/>
        </w:rPr>
        <w:t>The Amateur View</w:t>
      </w:r>
      <w:r>
        <w:rPr>
          <w:rFonts w:ascii="Helvetica" w:hAnsi="Helvetica" w:hint="default"/>
          <w:u w:color="ffffff"/>
          <w:rtl w:val="0"/>
          <w:lang w:val="de-DE"/>
        </w:rPr>
        <w:t>“</w:t>
      </w:r>
      <w:r>
        <w:rPr>
          <w:rFonts w:ascii="Helvetica" w:hAnsi="Helvetica"/>
          <w:u w:color="ffffff"/>
          <w:rtl w:val="0"/>
          <w:lang w:val="de-DE"/>
        </w:rPr>
        <w:t xml:space="preserve"> ersch</w:t>
      </w:r>
      <w:r>
        <w:rPr>
          <w:rFonts w:ascii="Helvetica" w:hAnsi="Helvetica"/>
          <w:u w:color="ffffff"/>
          <w:rtl w:val="0"/>
          <w:lang w:val="de-DE"/>
        </w:rPr>
        <w:t>eint</w:t>
      </w:r>
      <w:r>
        <w:rPr>
          <w:rFonts w:ascii="Helvetica" w:hAnsi="Helvetica"/>
          <w:u w:color="ffffff"/>
          <w:rtl w:val="0"/>
          <w:lang w:val="de-DE"/>
        </w:rPr>
        <w:t xml:space="preserve"> im Herbst 1999 auf dem Berliner Label City Slang</w:t>
      </w:r>
      <w:r>
        <w:rPr>
          <w:rFonts w:ascii="Helvetica" w:hAnsi="Helvetica"/>
          <w:u w:color="ffffff"/>
          <w:rtl w:val="0"/>
          <w:lang w:val="de-DE"/>
        </w:rPr>
        <w:t>, nachdem es in</w:t>
      </w:r>
      <w:r>
        <w:rPr>
          <w:rFonts w:ascii="Helvetica" w:hAnsi="Helvetica"/>
          <w:u w:color="ffffff"/>
          <w:rtl w:val="0"/>
          <w:lang w:val="de-DE"/>
        </w:rPr>
        <w:t xml:space="preserve"> wenigen Tagen von Tobias Levin in seinem Hamburger Electric Avenue</w:t>
      </w:r>
      <w:r>
        <w:rPr>
          <w:rFonts w:ascii="Helvetica" w:hAnsi="Helvetica"/>
          <w:u w:color="ffffff"/>
          <w:rtl w:val="0"/>
          <w:lang w:val="de-DE"/>
        </w:rPr>
        <w:t xml:space="preserve"> </w:t>
      </w:r>
      <w:r>
        <w:rPr>
          <w:rFonts w:ascii="Helvetica" w:hAnsi="Helvetica"/>
          <w:u w:color="ffffff"/>
          <w:rtl w:val="0"/>
          <w:lang w:val="de-DE"/>
        </w:rPr>
        <w:t>Stud</w:t>
      </w:r>
      <w:r>
        <w:rPr>
          <w:rFonts w:ascii="Helvetica" w:hAnsi="Helvetica"/>
          <w:u w:color="ffffff"/>
          <w:rtl w:val="0"/>
          <w:lang w:val="de-DE"/>
        </w:rPr>
        <w:t xml:space="preserve">io </w:t>
      </w:r>
      <w:r>
        <w:rPr>
          <w:rFonts w:ascii="Helvetica" w:hAnsi="Helvetica"/>
          <w:u w:color="ffffff"/>
          <w:rtl w:val="0"/>
          <w:lang w:val="de-DE"/>
        </w:rPr>
        <w:t>aufgenommen und coproduziert</w:t>
      </w:r>
      <w:r>
        <w:rPr>
          <w:rFonts w:ascii="Helvetica" w:hAnsi="Helvetica"/>
          <w:u w:color="ffffff"/>
          <w:rtl w:val="0"/>
          <w:lang w:val="de-DE"/>
        </w:rPr>
        <w:t xml:space="preserve"> wurde</w:t>
      </w:r>
      <w:r>
        <w:rPr>
          <w:rFonts w:ascii="Helvetica" w:hAnsi="Helvetica"/>
          <w:u w:color="ffffff"/>
          <w:rtl w:val="0"/>
        </w:rPr>
        <w:t>.</w:t>
      </w:r>
      <w:r>
        <w:rPr>
          <w:rFonts w:ascii="Helvetica" w:cs="Helvetica" w:hAnsi="Helvetica" w:eastAsia="Helvetica"/>
          <w:u w:color="ffffff"/>
          <w:rtl w:val="0"/>
        </w:rPr>
        <w:br w:type="textWrapping"/>
      </w:r>
      <w:r>
        <w:rPr>
          <w:rFonts w:ascii="Helvetica" w:hAnsi="Helvetica"/>
          <w:u w:color="ffffff"/>
          <w:rtl w:val="0"/>
          <w:lang w:val="de-DE"/>
        </w:rPr>
        <w:t>To Rococo Rot sind gro</w:t>
      </w:r>
      <w:r>
        <w:rPr>
          <w:rFonts w:ascii="Helvetica" w:hAnsi="Helvetica" w:hint="default"/>
          <w:u w:color="ffffff"/>
          <w:rtl w:val="0"/>
          <w:lang w:val="de-DE"/>
        </w:rPr>
        <w:t>ß</w:t>
      </w:r>
      <w:r>
        <w:rPr>
          <w:rFonts w:ascii="Helvetica" w:hAnsi="Helvetica"/>
          <w:u w:color="ffffff"/>
          <w:rtl w:val="0"/>
          <w:lang w:val="de-DE"/>
        </w:rPr>
        <w:t xml:space="preserve">e Liebhaber von Levins Band Cpt. Kirk &amp;. und befassen sich zu der Zeit </w:t>
      </w:r>
      <w:r>
        <w:rPr>
          <w:rFonts w:ascii="Helvetica" w:hAnsi="Helvetica"/>
          <w:u w:color="ffffff"/>
          <w:rtl w:val="0"/>
          <w:lang w:val="de-DE"/>
        </w:rPr>
        <w:t>zudem</w:t>
      </w:r>
      <w:r>
        <w:rPr>
          <w:rFonts w:ascii="Helvetica" w:hAnsi="Helvetica"/>
          <w:u w:color="ffffff"/>
          <w:rtl w:val="0"/>
          <w:lang w:val="de-DE"/>
        </w:rPr>
        <w:t xml:space="preserve"> mit Postpunk, Filmmusik und elektronischen Kla</w:t>
      </w:r>
      <w:r>
        <w:rPr>
          <w:rFonts w:ascii="Helvetica" w:hAnsi="Helvetica" w:hint="default"/>
          <w:u w:color="ffffff"/>
          <w:rtl w:val="0"/>
        </w:rPr>
        <w:t>̈</w:t>
      </w:r>
      <w:r>
        <w:rPr>
          <w:rFonts w:ascii="Helvetica" w:hAnsi="Helvetica"/>
          <w:u w:color="ffffff"/>
          <w:rtl w:val="0"/>
          <w:lang w:val="de-DE"/>
        </w:rPr>
        <w:t>ngen - von New Order</w:t>
      </w:r>
      <w:r>
        <w:rPr>
          <w:rFonts w:ascii="Helvetica" w:hAnsi="Helvetica" w:hint="default"/>
          <w:u w:color="ffffff"/>
          <w:rtl w:val="0"/>
          <w:lang w:val="de-DE"/>
        </w:rPr>
        <w:t xml:space="preserve"> ü</w:t>
      </w:r>
      <w:r>
        <w:rPr>
          <w:rFonts w:ascii="Helvetica" w:hAnsi="Helvetica"/>
          <w:u w:color="ffffff"/>
          <w:rtl w:val="0"/>
          <w:lang w:val="de-DE"/>
        </w:rPr>
        <w:t xml:space="preserve">ber </w:t>
      </w:r>
      <w:r>
        <w:rPr>
          <w:rFonts w:ascii="Helvetica" w:hAnsi="Helvetica"/>
          <w:u w:color="ffffff"/>
          <w:rtl w:val="0"/>
        </w:rPr>
        <w:t xml:space="preserve">Krysztof Komeda </w:t>
      </w:r>
      <w:r>
        <w:rPr>
          <w:rFonts w:ascii="Helvetica" w:hAnsi="Helvetica"/>
          <w:u w:color="ffffff"/>
          <w:rtl w:val="0"/>
          <w:lang w:val="de-DE"/>
        </w:rPr>
        <w:t>bis zu</w:t>
      </w:r>
      <w:r>
        <w:rPr>
          <w:rFonts w:ascii="Helvetica" w:hAnsi="Helvetica"/>
          <w:u w:color="ffffff"/>
          <w:rtl w:val="0"/>
        </w:rPr>
        <w:t xml:space="preserve"> Can</w:t>
      </w:r>
      <w:r>
        <w:rPr>
          <w:rFonts w:ascii="Helvetica" w:hAnsi="Helvetica"/>
          <w:u w:color="ffffff"/>
          <w:rtl w:val="0"/>
          <w:lang w:val="de-DE"/>
        </w:rPr>
        <w:t>.</w:t>
      </w:r>
      <w:r>
        <w:rPr>
          <w:rFonts w:ascii="Helvetica" w:hAnsi="Helvetica"/>
          <w:u w:color="ffffff"/>
          <w:rtl w:val="0"/>
        </w:rPr>
        <w:t xml:space="preserve"> Fu</w:t>
      </w:r>
      <w:r>
        <w:rPr>
          <w:rFonts w:ascii="Helvetica" w:hAnsi="Helvetica" w:hint="default"/>
          <w:u w:color="ffffff"/>
          <w:rtl w:val="0"/>
        </w:rPr>
        <w:t>̈</w:t>
      </w:r>
      <w:r>
        <w:rPr>
          <w:rFonts w:ascii="Helvetica" w:hAnsi="Helvetica"/>
          <w:u w:color="ffffff"/>
          <w:rtl w:val="0"/>
          <w:lang w:val="de-DE"/>
        </w:rPr>
        <w:t xml:space="preserve">r den Auftritt bei Lieblingsplatte hat die Band ihre alten analogen und digitalen Tapes digitalisiert und ihr Opus Magnum </w:t>
      </w:r>
      <w:r>
        <w:rPr>
          <w:rFonts w:ascii="Helvetica" w:hAnsi="Helvetica" w:hint="default"/>
          <w:u w:color="ffffff"/>
          <w:rtl w:val="0"/>
        </w:rPr>
        <w:t>„</w:t>
      </w:r>
      <w:r>
        <w:rPr>
          <w:rFonts w:ascii="Helvetica" w:hAnsi="Helvetica"/>
          <w:u w:color="ffffff"/>
          <w:rtl w:val="0"/>
          <w:lang w:val="nl-NL"/>
        </w:rPr>
        <w:t>The Amateur View</w:t>
      </w:r>
      <w:r>
        <w:rPr>
          <w:rFonts w:ascii="Helvetica" w:hAnsi="Helvetica" w:hint="default"/>
          <w:u w:color="ffffff"/>
          <w:rtl w:val="0"/>
          <w:lang w:val="de-DE"/>
        </w:rPr>
        <w:t xml:space="preserve">“ </w:t>
      </w:r>
      <w:r>
        <w:rPr>
          <w:rFonts w:ascii="Helvetica" w:hAnsi="Helvetica"/>
          <w:u w:color="ffffff"/>
          <w:rtl w:val="0"/>
          <w:lang w:val="de-DE"/>
        </w:rPr>
        <w:t xml:space="preserve">neu zusammengesetzt. Eine einmalige Gelegenheit also, in die flirrenden Klangwelten von To Rococo Rot einzutauchen. </w:t>
      </w:r>
    </w:p>
    <w:p>
      <w:pPr>
        <w:pStyle w:val="Standard"/>
        <w:bidi w:val="0"/>
        <w:spacing w:before="120" w:after="120" w:line="360" w:lineRule="auto"/>
        <w:ind w:left="0" w:right="0" w:firstLine="0"/>
        <w:jc w:val="left"/>
        <w:rPr>
          <w:rFonts w:ascii="Helvetica" w:cs="Helvetica" w:hAnsi="Helvetica" w:eastAsia="Helvetica"/>
          <w:u w:color="ffffff"/>
          <w:rtl w:val="0"/>
        </w:rPr>
      </w:pPr>
    </w:p>
    <w:p>
      <w:pPr>
        <w:pStyle w:val="Standard"/>
        <w:bidi w:val="0"/>
        <w:spacing w:before="0" w:after="140" w:line="276" w:lineRule="auto"/>
        <w:ind w:left="0" w:right="0" w:firstLine="0"/>
        <w:jc w:val="left"/>
        <w:rPr>
          <w:rFonts w:ascii="Times Roman" w:cs="Times Roman" w:hAnsi="Times Roman" w:eastAsia="Times Roman"/>
          <w:u w:color="ffffff"/>
          <w:rtl w:val="0"/>
        </w:rPr>
      </w:pPr>
      <w:r>
        <w:rPr>
          <w:rFonts w:ascii="Helvetica" w:hAnsi="Helvetica"/>
          <w:u w:color="ffffff"/>
          <w:rtl w:val="0"/>
          <w:lang w:val="it-IT"/>
        </w:rPr>
        <w:t xml:space="preserve">To Rococo Rot Live: </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it-IT"/>
        </w:rPr>
        <w:t>Robert Lippok: Elektronik</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de-DE"/>
        </w:rPr>
        <w:t>Ronald Lippok: Schlagzeug</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de-DE"/>
        </w:rPr>
        <w:t>Stefan Schneider: Bass</w:t>
      </w:r>
    </w:p>
    <w:p>
      <w:pPr>
        <w:pStyle w:val="Standard"/>
        <w:bidi w:val="0"/>
        <w:spacing w:before="0" w:line="360" w:lineRule="auto"/>
        <w:ind w:left="0" w:right="0" w:firstLine="0"/>
        <w:jc w:val="left"/>
        <w:rPr>
          <w:rFonts w:ascii="Helvetica" w:cs="Helvetica" w:hAnsi="Helvetica" w:eastAsia="Helvetica"/>
          <w:u w:color="ffffff"/>
          <w:rtl w:val="0"/>
        </w:rPr>
      </w:pPr>
    </w:p>
    <w:p>
      <w:pPr>
        <w:pStyle w:val="Standard"/>
        <w:bidi w:val="0"/>
        <w:spacing w:before="0"/>
        <w:ind w:left="0" w:right="0" w:firstLine="0"/>
        <w:jc w:val="left"/>
        <w:rPr>
          <w:rFonts w:ascii="Helvetica" w:cs="Helvetica" w:hAnsi="Helvetica" w:eastAsia="Helvetica"/>
          <w:u w:color="ffffff"/>
          <w:rtl w:val="0"/>
        </w:rPr>
      </w:pPr>
    </w:p>
    <w:p>
      <w:pPr>
        <w:pStyle w:val="Standard"/>
        <w:bidi w:val="0"/>
        <w:spacing w:before="0"/>
        <w:ind w:left="0" w:right="0" w:firstLine="0"/>
        <w:jc w:val="left"/>
        <w:rPr>
          <w:rFonts w:ascii="Times Roman" w:cs="Times Roman" w:hAnsi="Times Roman" w:eastAsia="Times Roman"/>
          <w:u w:color="ffffff"/>
          <w:rtl w:val="0"/>
        </w:rPr>
      </w:pPr>
      <w:r>
        <w:rPr>
          <w:rFonts w:ascii="Helvetica" w:hAnsi="Helvetica"/>
          <w:u w:color="ffffff"/>
          <w:rtl w:val="0"/>
          <w:lang w:val="en-US"/>
        </w:rPr>
        <w:t xml:space="preserve">Tracklisting </w:t>
      </w:r>
      <w:r>
        <w:rPr>
          <w:rFonts w:ascii="Helvetica" w:hAnsi="Helvetica" w:hint="default"/>
          <w:u w:color="ffffff"/>
          <w:rtl w:val="0"/>
        </w:rPr>
        <w:t>„</w:t>
      </w:r>
      <w:r>
        <w:rPr>
          <w:rFonts w:ascii="Helvetica" w:hAnsi="Helvetica"/>
          <w:u w:color="ffffff"/>
          <w:rtl w:val="0"/>
          <w:lang w:val="nl-NL"/>
        </w:rPr>
        <w:t>The Amateur View</w:t>
      </w:r>
      <w:r>
        <w:rPr>
          <w:rFonts w:ascii="Helvetica" w:hAnsi="Helvetica" w:hint="default"/>
          <w:u w:color="ffffff"/>
          <w:rtl w:val="1"/>
          <w:lang w:val="ar-SA" w:bidi="ar-SA"/>
        </w:rPr>
        <w:t>“</w:t>
      </w:r>
    </w:p>
    <w:p>
      <w:pPr>
        <w:pStyle w:val="Standard"/>
        <w:bidi w:val="0"/>
        <w:spacing w:before="0"/>
        <w:ind w:left="0" w:right="0" w:firstLine="0"/>
        <w:jc w:val="left"/>
        <w:rPr>
          <w:rFonts w:ascii="Helvetica" w:cs="Helvetica" w:hAnsi="Helvetica" w:eastAsia="Helvetica"/>
          <w:u w:color="ffffff"/>
          <w:rtl w:val="0"/>
        </w:rPr>
      </w:pP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en-US"/>
        </w:rPr>
        <w:t>1.</w:t>
        <w:tab/>
        <w:t>I Am In The World With You</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nl-NL"/>
        </w:rPr>
        <w:t>2.</w:t>
        <w:tab/>
        <w:t>Telema</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rPr>
        <w:t>3.</w:t>
        <w:tab/>
        <w:t>Prado</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en-US"/>
        </w:rPr>
        <w:t>4.</w:t>
        <w:tab/>
        <w:t>A Little Asphalt Here And There</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en-US"/>
        </w:rPr>
        <w:t>5.</w:t>
        <w:tab/>
        <w:t>This Sandy Piece</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en-US"/>
        </w:rPr>
        <w:t>6.</w:t>
        <w:tab/>
        <w:t>Tomorrow</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nl-NL"/>
        </w:rPr>
        <w:t>7.</w:t>
        <w:tab/>
        <w:t>Greenwich</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rPr>
        <w:t>8.</w:t>
        <w:tab/>
        <w:t>Cars</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lang w:val="en-US"/>
        </w:rPr>
        <w:t>9.</w:t>
        <w:tab/>
        <w:t>She Loves Animals</w:t>
      </w:r>
    </w:p>
    <w:p>
      <w:pPr>
        <w:pStyle w:val="Standard"/>
        <w:bidi w:val="0"/>
        <w:spacing w:before="0" w:line="360" w:lineRule="auto"/>
        <w:ind w:left="0" w:right="0" w:firstLine="0"/>
        <w:jc w:val="left"/>
        <w:rPr>
          <w:rFonts w:ascii="Times Roman" w:cs="Times Roman" w:hAnsi="Times Roman" w:eastAsia="Times Roman"/>
          <w:u w:color="ffffff"/>
          <w:rtl w:val="0"/>
        </w:rPr>
      </w:pPr>
      <w:r>
        <w:rPr>
          <w:rFonts w:ascii="Helvetica" w:hAnsi="Helvetica"/>
          <w:u w:color="ffffff"/>
          <w:rtl w:val="0"/>
        </w:rPr>
        <w:t>10.</w:t>
        <w:tab/>
        <w:t>Die Dinge Des Lebens</w:t>
      </w:r>
    </w:p>
    <w:p>
      <w:pPr>
        <w:pStyle w:val="Standard"/>
        <w:bidi w:val="0"/>
        <w:spacing w:before="0" w:line="360" w:lineRule="auto"/>
        <w:ind w:left="0" w:right="0" w:firstLine="0"/>
        <w:jc w:val="left"/>
        <w:rPr>
          <w:rtl w:val="0"/>
        </w:rPr>
      </w:pPr>
      <w:r>
        <w:rPr>
          <w:rFonts w:ascii="Helvetica" w:hAnsi="Helvetica"/>
          <w:u w:color="ffffff"/>
          <w:rtl w:val="0"/>
        </w:rPr>
        <w:t>11.</w:t>
        <w:tab/>
        <w:t>Das Blau Und Der Morgen</w:t>
      </w:r>
      <w:r>
        <w:rPr>
          <w:rFonts w:ascii="Times Roman" w:cs="Times Roman" w:hAnsi="Times Roman" w:eastAsia="Times Roman"/>
          <w:u w:color="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